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1546" w:firstLineChars="350"/>
        <w:rPr>
          <w:rFonts w:ascii="宋体" w:hAnsi="宋体" w:eastAsia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  <w:t>海门市住房和城乡建设局</w:t>
      </w:r>
    </w:p>
    <w:p>
      <w:pPr>
        <w:ind w:firstLine="1265" w:firstLineChars="350"/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</w:p>
    <w:p>
      <w:pPr>
        <w:ind w:firstLine="1247" w:firstLineChars="345"/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公开招聘专业技术人员拟录用名单</w:t>
      </w:r>
    </w:p>
    <w:p>
      <w:pPr>
        <w:ind w:firstLine="181" w:firstLineChars="50"/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</w:p>
    <w:p>
      <w:pPr>
        <w:rPr>
          <w:rFonts w:ascii="宋体" w:hAnsi="宋体" w:eastAsia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 xml:space="preserve">           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 xml:space="preserve"> </w:t>
      </w:r>
    </w:p>
    <w:p>
      <w:pPr>
        <w:ind w:firstLine="1928" w:firstLineChars="400"/>
        <w:rPr>
          <w:rFonts w:ascii="宋体" w:hAnsi="宋体" w:eastAsia="宋体" w:cs="宋体"/>
          <w:b/>
          <w:color w:val="000000"/>
          <w:kern w:val="0"/>
          <w:sz w:val="48"/>
          <w:szCs w:val="48"/>
        </w:rPr>
      </w:pPr>
      <w:r>
        <w:rPr>
          <w:rFonts w:hint="eastAsia" w:ascii="宋体" w:hAnsi="宋体" w:eastAsia="宋体" w:cs="宋体"/>
          <w:b/>
          <w:color w:val="000000"/>
          <w:kern w:val="0"/>
          <w:sz w:val="48"/>
          <w:szCs w:val="48"/>
        </w:rPr>
        <w:t xml:space="preserve">陆海健   黄  飞  </w:t>
      </w:r>
    </w:p>
    <w:p>
      <w:pPr>
        <w:rPr>
          <w:rFonts w:ascii="宋体" w:hAnsi="宋体" w:eastAsia="宋体" w:cs="宋体"/>
          <w:color w:val="000000"/>
          <w:kern w:val="0"/>
          <w:sz w:val="44"/>
          <w:szCs w:val="44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37284"/>
    <w:rsid w:val="3D73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2020-06-29T08:19:00Z</dcterms:created>
  <dc:creator>Administrator</dc:creator>
  <cp:lastModifiedBy>Administrator</cp:lastModifiedBy>
  <dcterms:modified xsi:type="dcterms:W3CDTF">2020-06-29T08:20:09Z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