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海门市地产开发服务有限公司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开招聘紧缺人才拟聘用人员公示名单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61"/>
        <w:gridCol w:w="255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8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房地产项目经理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高益新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8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设计管理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" w:eastAsia="仿宋_GB2312"/>
                <w:sz w:val="32"/>
                <w:szCs w:val="32"/>
              </w:rPr>
            </w:pPr>
            <w:r>
              <w:rPr>
                <w:rFonts w:hint="eastAsia" w:ascii="仿宋_GB2312" w:hAnsi="Times" w:eastAsia="仿宋_GB2312"/>
                <w:sz w:val="32"/>
                <w:szCs w:val="32"/>
              </w:rPr>
              <w:t>张爱华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720BA"/>
    <w:rsid w:val="54072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2019-01-21T09:17:00Z</dcterms:created>
  <dc:creator>一只鲸</dc:creator>
  <cp:lastModifiedBy>一只鲸</cp:lastModifiedBy>
  <dcterms:modified xsi:type="dcterms:W3CDTF">2019-01-21T09:18:12Z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